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359" w:rsidRPr="00F10370" w:rsidRDefault="00791359" w:rsidP="00791359">
      <w:pPr>
        <w:pStyle w:val="Heading1"/>
      </w:pPr>
      <w:hyperlink r:id="rId5" w:history="1">
        <w:r w:rsidRPr="00703EB0">
          <w:rPr>
            <w:rStyle w:val="Hyperlink"/>
          </w:rPr>
          <w:t>https://www.energia.ru/ru/news/news-2012/news_03-29_2.html</w:t>
        </w:r>
      </w:hyperlink>
    </w:p>
    <w:p w:rsidR="00791359" w:rsidRDefault="00791359" w:rsidP="00791359">
      <w:pPr>
        <w:pStyle w:val="Heading1"/>
      </w:pPr>
      <w:r>
        <w:t>Новости</w:t>
      </w:r>
    </w:p>
    <w:p w:rsidR="00791359" w:rsidRDefault="00791359" w:rsidP="00791359">
      <w:pPr>
        <w:pStyle w:val="Heading3"/>
      </w:pPr>
      <w:r>
        <w:t>29.03.2012. РКК "Энергия" им. С.П. Королёва,</w:t>
      </w:r>
      <w:r>
        <w:br/>
        <w:t>г. Королёв Московской области</w:t>
      </w:r>
    </w:p>
    <w:p w:rsidR="00791359" w:rsidRDefault="00791359" w:rsidP="00791359">
      <w:pPr>
        <w:pStyle w:val="Heading4"/>
      </w:pPr>
      <w:r>
        <w:t>Изменение №3 к проектной декларации от 22 апреля 2011г</w:t>
      </w:r>
      <w:bookmarkStart w:id="0" w:name="_GoBack"/>
      <w:bookmarkEnd w:id="0"/>
    </w:p>
    <w:p w:rsidR="00791359" w:rsidRDefault="00791359" w:rsidP="00791359">
      <w:pPr>
        <w:pStyle w:val="Heading4"/>
      </w:pPr>
      <w:r>
        <w:t>строительства 2-х этажного магазина, пристроенного к многоэтажному жилому дому №2(строительный) в жилом микрорайоне 1-ой очереди строительства по адресу: Московская область, г. Королев, ул. Пионерская, дом 30</w:t>
      </w:r>
    </w:p>
    <w:p w:rsidR="00791359" w:rsidRDefault="00791359" w:rsidP="00791359">
      <w:pPr>
        <w:pStyle w:val="NormalWeb"/>
      </w:pPr>
      <w:r>
        <w:t>г. Королев Московской области</w:t>
      </w:r>
      <w:r>
        <w:br/>
        <w:t>29 марта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791359" w:rsidTr="006E4D8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791359" w:rsidRDefault="00791359" w:rsidP="006E4D8D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791359" w:rsidTr="006E4D8D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791359" w:rsidRDefault="00791359" w:rsidP="006E4D8D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791359" w:rsidRDefault="00791359" w:rsidP="006E4D8D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791359" w:rsidRDefault="00791359" w:rsidP="006E4D8D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791359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91359" w:rsidRDefault="00791359" w:rsidP="006E4D8D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791359" w:rsidRDefault="00791359" w:rsidP="006E4D8D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791359" w:rsidRDefault="00791359" w:rsidP="006E4D8D">
            <w:pPr>
              <w:rPr>
                <w:sz w:val="24"/>
                <w:szCs w:val="24"/>
              </w:rPr>
            </w:pPr>
            <w:r>
              <w:t>1. Прибыль за 2011г. - 1 245 824,0 тыс. рублей.</w:t>
            </w:r>
            <w:r>
              <w:br/>
              <w:t>2. Дебиторская задолженность на 31.12.2011г. - 14 091 612,0 тыс. рублей.</w:t>
            </w:r>
            <w:r>
              <w:br/>
              <w:t xml:space="preserve">3. Кредиторская задолженность на 31.12.2011г. - 27 208 174,0 тыс. рублей. </w:t>
            </w:r>
          </w:p>
        </w:tc>
      </w:tr>
      <w:tr w:rsidR="00791359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91359" w:rsidRDefault="00791359" w:rsidP="006E4D8D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791359" w:rsidRDefault="00791359" w:rsidP="006E4D8D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791359" w:rsidRDefault="00791359" w:rsidP="006E4D8D">
            <w:pPr>
              <w:rPr>
                <w:sz w:val="24"/>
                <w:szCs w:val="24"/>
              </w:rPr>
            </w:pPr>
            <w:r>
              <w:t>Ориентировочный срок сдачи:</w:t>
            </w:r>
            <w:r>
              <w:br/>
              <w:t>2-х этажного магазина, пристроенного к западному торцу жилого дома №2 (стр.) - четвертый квартал 2012г.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ОАО "Домостроительный комбинат №1", г. Москва - подрядчик;</w:t>
            </w:r>
            <w:r>
              <w:br/>
              <w:t>- ООО "ПКФ Стройбетон" - подрядчик;</w:t>
            </w:r>
            <w:r>
              <w:br/>
              <w:t>- ГП МО "Институт "Мосгражданпроект" - проектировщик.</w:t>
            </w:r>
          </w:p>
        </w:tc>
      </w:tr>
    </w:tbl>
    <w:p w:rsidR="00687A0F" w:rsidRDefault="00687A0F"/>
    <w:sectPr w:rsidR="0068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27"/>
    <w:rsid w:val="00317C27"/>
    <w:rsid w:val="00687A0F"/>
    <w:rsid w:val="0079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359"/>
  </w:style>
  <w:style w:type="paragraph" w:styleId="Heading1">
    <w:name w:val="heading 1"/>
    <w:basedOn w:val="Normal"/>
    <w:next w:val="Normal"/>
    <w:link w:val="Heading1Char"/>
    <w:uiPriority w:val="9"/>
    <w:qFormat/>
    <w:rsid w:val="007913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13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79135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13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135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913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791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7913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359"/>
  </w:style>
  <w:style w:type="paragraph" w:styleId="Heading1">
    <w:name w:val="heading 1"/>
    <w:basedOn w:val="Normal"/>
    <w:next w:val="Normal"/>
    <w:link w:val="Heading1Char"/>
    <w:uiPriority w:val="9"/>
    <w:qFormat/>
    <w:rsid w:val="007913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13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79135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13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135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7913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791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7913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2/news_03-29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1682</Characters>
  <Application>Microsoft Office Word</Application>
  <DocSecurity>0</DocSecurity>
  <Lines>14</Lines>
  <Paragraphs>3</Paragraphs>
  <ScaleCrop>false</ScaleCrop>
  <Company>WWL Corp.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2018-03-26T11:29:00Z</dcterms:created>
  <dcterms:modified xsi:type="dcterms:W3CDTF">2018-03-26T11:29:00Z</dcterms:modified>
</cp:coreProperties>
</file>